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649DF" w14:textId="79D820E2" w:rsidR="00371C14" w:rsidRPr="00AC56CC" w:rsidRDefault="00371C14">
      <w:pPr>
        <w:rPr>
          <w:b/>
          <w:bCs/>
        </w:rPr>
      </w:pPr>
      <w:r w:rsidRPr="00AC56CC">
        <w:rPr>
          <w:rFonts w:hint="eastAsia"/>
          <w:b/>
          <w:bCs/>
        </w:rPr>
        <w:t>ICC</w:t>
      </w:r>
      <w:r w:rsidR="004D2A8A" w:rsidRPr="00AC56CC">
        <w:rPr>
          <w:rFonts w:hint="eastAsia"/>
          <w:b/>
          <w:bCs/>
        </w:rPr>
        <w:t xml:space="preserve"> Arbitration Rules (2021) and Mediation Rules (2014)について</w:t>
      </w:r>
    </w:p>
    <w:p w14:paraId="011AFF0C" w14:textId="77777777" w:rsidR="00371C14" w:rsidRDefault="00371C14"/>
    <w:p w14:paraId="779425CF" w14:textId="304CF742" w:rsidR="00371C14" w:rsidRDefault="00371C14" w:rsidP="004D2A8A">
      <w:pPr>
        <w:ind w:firstLineChars="100" w:firstLine="210"/>
      </w:pPr>
      <w:r>
        <w:rPr>
          <w:rFonts w:hint="eastAsia"/>
        </w:rPr>
        <w:t>一般社団法人 国際商業会議所日本委員会の仲裁委員会（内田晴康委員長）では</w:t>
      </w:r>
    </w:p>
    <w:p w14:paraId="0128454A" w14:textId="77777777" w:rsidR="00783E97" w:rsidRDefault="00371C14">
      <w:r>
        <w:rPr>
          <w:rFonts w:hint="eastAsia"/>
        </w:rPr>
        <w:t>2024年４月２３日に行われた2nd ICC Tokyo Arbitration DayにあわせてICC Arbitration Rules (2021)　and</w:t>
      </w:r>
      <w:r w:rsidR="004D2A8A">
        <w:rPr>
          <w:rFonts w:hint="eastAsia"/>
        </w:rPr>
        <w:t xml:space="preserve"> </w:t>
      </w:r>
      <w:r>
        <w:rPr>
          <w:rFonts w:hint="eastAsia"/>
        </w:rPr>
        <w:t>Mediation Rules</w:t>
      </w:r>
      <w:r w:rsidR="004D2A8A">
        <w:rPr>
          <w:rFonts w:hint="eastAsia"/>
        </w:rPr>
        <w:t xml:space="preserve"> (2014)</w:t>
      </w:r>
      <w:r>
        <w:rPr>
          <w:rFonts w:hint="eastAsia"/>
        </w:rPr>
        <w:t>の日本語版翻訳を完成さ</w:t>
      </w:r>
      <w:r w:rsidR="00783E97">
        <w:rPr>
          <w:rFonts w:hint="eastAsia"/>
        </w:rPr>
        <w:t>せまし</w:t>
      </w:r>
      <w:r>
        <w:rPr>
          <w:rFonts w:hint="eastAsia"/>
        </w:rPr>
        <w:t>た。</w:t>
      </w:r>
    </w:p>
    <w:p w14:paraId="7D734C9A" w14:textId="7D42A7B2" w:rsidR="00371C14" w:rsidRDefault="00371C14">
      <w:r>
        <w:rPr>
          <w:rFonts w:hint="eastAsia"/>
        </w:rPr>
        <w:t>同翻訳の</w:t>
      </w:r>
      <w:r w:rsidR="006740CC">
        <w:rPr>
          <w:rFonts w:hint="eastAsia"/>
        </w:rPr>
        <w:t>ICC本部における</w:t>
      </w:r>
      <w:r>
        <w:rPr>
          <w:rFonts w:hint="eastAsia"/>
        </w:rPr>
        <w:t>リンクは以下</w:t>
      </w:r>
      <w:r w:rsidR="006740CC">
        <w:rPr>
          <w:rFonts w:hint="eastAsia"/>
        </w:rPr>
        <w:t>となります。</w:t>
      </w:r>
    </w:p>
    <w:p w14:paraId="4242BFB0" w14:textId="113A6A25" w:rsidR="00371C14" w:rsidRDefault="00043F49">
      <w:hyperlink r:id="rId6" w:history="1">
        <w:r w:rsidR="00714CA8">
          <w:rPr>
            <w:rStyle w:val="a3"/>
          </w:rPr>
          <w:t>2021 Arbitration Rules and 2014 Mediation Rules - ICC - International Chamber of Commerce (iccwbo.org)</w:t>
        </w:r>
      </w:hyperlink>
    </w:p>
    <w:p w14:paraId="58F4598E" w14:textId="77777777" w:rsidR="001C59CA" w:rsidRDefault="00516265">
      <w:r>
        <w:rPr>
          <w:rFonts w:hint="eastAsia"/>
        </w:rPr>
        <w:t>（サイトの右下にある</w:t>
      </w:r>
      <w:r w:rsidR="001C59CA">
        <w:rPr>
          <w:rFonts w:hint="eastAsia"/>
        </w:rPr>
        <w:t>枠内のSelect a language</w:t>
      </w:r>
      <w:r>
        <w:rPr>
          <w:rFonts w:hint="eastAsia"/>
        </w:rPr>
        <w:t>をクリックいただき、Japaneseを選んで</w:t>
      </w:r>
    </w:p>
    <w:p w14:paraId="660967AD" w14:textId="36B8EB99" w:rsidR="00714CA8" w:rsidRDefault="001C59CA">
      <w:r>
        <w:rPr>
          <w:rFonts w:hint="eastAsia"/>
        </w:rPr>
        <w:t>右のDownloadをクリックしてDownload</w:t>
      </w:r>
      <w:r w:rsidR="00516265">
        <w:rPr>
          <w:rFonts w:hint="eastAsia"/>
        </w:rPr>
        <w:t>ください。）</w:t>
      </w:r>
    </w:p>
    <w:p w14:paraId="22A06C81" w14:textId="77777777" w:rsidR="00714CA8" w:rsidRPr="00371C14" w:rsidRDefault="00714CA8"/>
    <w:p w14:paraId="176E2570" w14:textId="511B6F6A" w:rsidR="00371C14" w:rsidRDefault="00371C14">
      <w:r>
        <w:rPr>
          <w:rFonts w:hint="eastAsia"/>
        </w:rPr>
        <w:t>なお、この翻訳にあたっては下記のタスクフォースメンバー</w:t>
      </w:r>
      <w:r w:rsidR="006740CC">
        <w:rPr>
          <w:rFonts w:hint="eastAsia"/>
        </w:rPr>
        <w:t>多大なる</w:t>
      </w:r>
      <w:r>
        <w:rPr>
          <w:rFonts w:hint="eastAsia"/>
        </w:rPr>
        <w:t>にご協力を頂</w:t>
      </w:r>
      <w:r w:rsidR="006740CC">
        <w:rPr>
          <w:rFonts w:hint="eastAsia"/>
        </w:rPr>
        <w:t>きましたので、</w:t>
      </w:r>
      <w:r>
        <w:rPr>
          <w:rFonts w:hint="eastAsia"/>
        </w:rPr>
        <w:t>この場で御礼を申し上げ</w:t>
      </w:r>
      <w:r w:rsidR="006740CC">
        <w:rPr>
          <w:rFonts w:hint="eastAsia"/>
        </w:rPr>
        <w:t>ます</w:t>
      </w:r>
      <w:r>
        <w:rPr>
          <w:rFonts w:hint="eastAsia"/>
        </w:rPr>
        <w:t>。</w:t>
      </w:r>
    </w:p>
    <w:p w14:paraId="04A07435" w14:textId="77777777" w:rsidR="00371C14" w:rsidRPr="006740CC" w:rsidRDefault="00371C14"/>
    <w:p w14:paraId="3B367580" w14:textId="10E6F389" w:rsidR="00371C14" w:rsidRPr="00B800A6" w:rsidRDefault="00371C14" w:rsidP="00371C14">
      <w:r w:rsidRPr="008754CB">
        <w:t>TMI総合法律事務所</w:t>
      </w:r>
      <w:r w:rsidR="00043F49">
        <w:rPr>
          <w:rFonts w:hint="eastAsia"/>
        </w:rPr>
        <w:t>:</w:t>
      </w:r>
      <w:r>
        <w:rPr>
          <w:rFonts w:hint="eastAsia"/>
        </w:rPr>
        <w:t xml:space="preserve">　柳沢知樹　弁護士　</w:t>
      </w:r>
    </w:p>
    <w:p w14:paraId="630B0958" w14:textId="071983BF" w:rsidR="0023212F" w:rsidRPr="0023212F" w:rsidRDefault="00565171" w:rsidP="0023212F">
      <w:pPr>
        <w:ind w:left="7350" w:hangingChars="3500" w:hanging="7350"/>
        <w:rPr>
          <w:color w:val="FF0000"/>
        </w:rPr>
      </w:pPr>
      <w:r>
        <w:rPr>
          <w:rFonts w:hint="eastAsia"/>
        </w:rPr>
        <w:t>西村あさひ法律事務所・外国法共同事業</w:t>
      </w:r>
      <w:r w:rsidR="00043F49">
        <w:rPr>
          <w:rFonts w:hint="eastAsia"/>
        </w:rPr>
        <w:t>:</w:t>
      </w:r>
      <w:r>
        <w:rPr>
          <w:rFonts w:hint="eastAsia"/>
        </w:rPr>
        <w:t xml:space="preserve">　笹山脩平弁護士</w:t>
      </w:r>
      <w:r w:rsidR="0023212F">
        <w:rPr>
          <w:rFonts w:hint="eastAsia"/>
        </w:rPr>
        <w:t>、</w:t>
      </w:r>
      <w:r w:rsidR="0023212F" w:rsidRPr="00DE6BEF">
        <w:rPr>
          <w:rFonts w:hint="eastAsia"/>
        </w:rPr>
        <w:t>小枝未優弁護士</w:t>
      </w:r>
      <w:r w:rsidR="00043F49">
        <w:rPr>
          <w:rFonts w:hint="eastAsia"/>
        </w:rPr>
        <w:t xml:space="preserve"> </w:t>
      </w:r>
      <w:r w:rsidR="0023212F" w:rsidRPr="00DE6BEF">
        <w:rPr>
          <w:rFonts w:hint="eastAsia"/>
        </w:rPr>
        <w:t>(現</w:t>
      </w:r>
      <w:r w:rsidR="00DE6BEF">
        <w:rPr>
          <w:rFonts w:hint="eastAsia"/>
        </w:rPr>
        <w:t>：</w:t>
      </w:r>
      <w:r w:rsidR="0023212F" w:rsidRPr="00DE6BEF">
        <w:rPr>
          <w:rFonts w:hint="eastAsia"/>
        </w:rPr>
        <w:t>三浦法律事務所)</w:t>
      </w:r>
    </w:p>
    <w:p w14:paraId="2A701D93" w14:textId="78DFF9F8" w:rsidR="00565171" w:rsidRDefault="00371C14" w:rsidP="00565171">
      <w:pPr>
        <w:pStyle w:val="1"/>
        <w:spacing w:before="0" w:beforeAutospacing="0" w:after="0" w:afterAutospacing="0"/>
        <w:rPr>
          <w:rFonts w:asciiTheme="minorEastAsia" w:eastAsiaTheme="minorEastAsia" w:hAnsiTheme="minorEastAsia"/>
          <w:b w:val="0"/>
          <w:bCs w:val="0"/>
          <w:color w:val="000000"/>
          <w:sz w:val="21"/>
          <w:szCs w:val="21"/>
        </w:rPr>
      </w:pPr>
      <w:r w:rsidRPr="008754CB">
        <w:rPr>
          <w:rFonts w:asciiTheme="minorEastAsia" w:eastAsiaTheme="minorEastAsia" w:hAnsiTheme="minorEastAsia" w:hint="eastAsia"/>
          <w:b w:val="0"/>
          <w:bCs w:val="0"/>
          <w:sz w:val="21"/>
          <w:szCs w:val="21"/>
        </w:rPr>
        <w:t>森・濱田松本法律事務所</w:t>
      </w:r>
      <w:r w:rsidR="00043F49">
        <w:rPr>
          <w:rFonts w:asciiTheme="minorEastAsia" w:eastAsiaTheme="minorEastAsia" w:hAnsiTheme="minorEastAsia" w:hint="eastAsia"/>
          <w:b w:val="0"/>
          <w:bCs w:val="0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b w:val="0"/>
          <w:bCs w:val="0"/>
          <w:sz w:val="21"/>
          <w:szCs w:val="21"/>
        </w:rPr>
        <w:t xml:space="preserve">　</w:t>
      </w:r>
      <w:r w:rsidRPr="00B47F73">
        <w:rPr>
          <w:rFonts w:asciiTheme="minorEastAsia" w:eastAsiaTheme="minorEastAsia" w:hAnsiTheme="minorEastAsia" w:hint="eastAsia"/>
          <w:b w:val="0"/>
          <w:bCs w:val="0"/>
          <w:sz w:val="21"/>
          <w:szCs w:val="21"/>
        </w:rPr>
        <w:t>高橋茜莉弁護士</w:t>
      </w:r>
      <w:r w:rsidR="00043F49">
        <w:rPr>
          <w:rFonts w:asciiTheme="minorEastAsia" w:eastAsiaTheme="minorEastAsia" w:hAnsiTheme="minorEastAsia" w:hint="eastAsia"/>
          <w:b w:val="0"/>
          <w:bCs w:val="0"/>
          <w:sz w:val="21"/>
          <w:szCs w:val="21"/>
        </w:rPr>
        <w:t>、</w:t>
      </w:r>
      <w:r w:rsidRPr="00B47F73">
        <w:rPr>
          <w:rFonts w:asciiTheme="minorEastAsia" w:eastAsiaTheme="minorEastAsia" w:hAnsiTheme="minorEastAsia" w:hint="eastAsia"/>
          <w:b w:val="0"/>
          <w:bCs w:val="0"/>
          <w:sz w:val="21"/>
          <w:szCs w:val="21"/>
        </w:rPr>
        <w:t>辰野</w:t>
      </w:r>
      <w:r w:rsidRPr="00B47F73">
        <w:rPr>
          <w:rFonts w:asciiTheme="minorEastAsia" w:eastAsiaTheme="minorEastAsia" w:hAnsiTheme="minorEastAsia" w:hint="eastAsia"/>
          <w:b w:val="0"/>
          <w:bCs w:val="0"/>
          <w:color w:val="000000"/>
          <w:sz w:val="21"/>
          <w:szCs w:val="21"/>
        </w:rPr>
        <w:t>嘉則</w:t>
      </w:r>
      <w:r>
        <w:rPr>
          <w:rFonts w:asciiTheme="minorEastAsia" w:eastAsiaTheme="minorEastAsia" w:hAnsiTheme="minorEastAsia" w:hint="eastAsia"/>
          <w:b w:val="0"/>
          <w:bCs w:val="0"/>
          <w:color w:val="000000"/>
          <w:sz w:val="21"/>
          <w:szCs w:val="21"/>
        </w:rPr>
        <w:t>弁護士</w:t>
      </w:r>
    </w:p>
    <w:p w14:paraId="23F99083" w14:textId="43859927" w:rsidR="00371C14" w:rsidRPr="00565171" w:rsidRDefault="00371C14" w:rsidP="00565171">
      <w:pPr>
        <w:pStyle w:val="1"/>
        <w:spacing w:before="0" w:beforeAutospacing="0" w:after="0" w:afterAutospacing="0"/>
        <w:rPr>
          <w:rFonts w:asciiTheme="minorEastAsia" w:eastAsiaTheme="minorEastAsia" w:hAnsiTheme="minorEastAsia"/>
          <w:b w:val="0"/>
          <w:bCs w:val="0"/>
          <w:sz w:val="21"/>
          <w:szCs w:val="21"/>
        </w:rPr>
      </w:pPr>
      <w:r w:rsidRPr="00565171">
        <w:rPr>
          <w:rFonts w:asciiTheme="minorEastAsia" w:eastAsiaTheme="minorEastAsia" w:hAnsiTheme="minorEastAsia" w:hint="eastAsia"/>
          <w:b w:val="0"/>
          <w:bCs w:val="0"/>
          <w:sz w:val="21"/>
          <w:szCs w:val="21"/>
        </w:rPr>
        <w:t>アンダーソン・毛利・友常法律事務所</w:t>
      </w:r>
      <w:r w:rsidR="00043F49">
        <w:rPr>
          <w:rFonts w:asciiTheme="minorEastAsia" w:eastAsiaTheme="minorEastAsia" w:hAnsiTheme="minorEastAsia" w:hint="eastAsia"/>
          <w:b w:val="0"/>
          <w:bCs w:val="0"/>
          <w:sz w:val="21"/>
          <w:szCs w:val="21"/>
        </w:rPr>
        <w:t>:</w:t>
      </w:r>
      <w:r w:rsidRPr="00565171">
        <w:rPr>
          <w:rFonts w:asciiTheme="minorEastAsia" w:eastAsiaTheme="minorEastAsia" w:hAnsiTheme="minorEastAsia" w:hint="eastAsia"/>
          <w:b w:val="0"/>
          <w:bCs w:val="0"/>
          <w:sz w:val="21"/>
          <w:szCs w:val="21"/>
        </w:rPr>
        <w:t xml:space="preserve">　井上葵弁護士</w:t>
      </w:r>
      <w:r w:rsidR="00043F49">
        <w:rPr>
          <w:rFonts w:asciiTheme="minorEastAsia" w:eastAsiaTheme="minorEastAsia" w:hAnsiTheme="minorEastAsia" w:hint="eastAsia"/>
          <w:b w:val="0"/>
          <w:bCs w:val="0"/>
          <w:sz w:val="21"/>
          <w:szCs w:val="21"/>
        </w:rPr>
        <w:t>、</w:t>
      </w:r>
      <w:r w:rsidRPr="00565171">
        <w:rPr>
          <w:rFonts w:asciiTheme="minorEastAsia" w:eastAsiaTheme="minorEastAsia" w:hAnsiTheme="minorEastAsia" w:hint="eastAsia"/>
          <w:b w:val="0"/>
          <w:bCs w:val="0"/>
          <w:sz w:val="21"/>
          <w:szCs w:val="21"/>
        </w:rPr>
        <w:t>早川晃司弁護士</w:t>
      </w:r>
    </w:p>
    <w:p w14:paraId="16FDE910" w14:textId="77777777" w:rsidR="00737F84" w:rsidRPr="00FF4FC2" w:rsidRDefault="00737F84" w:rsidP="00371C14"/>
    <w:p w14:paraId="0AFABCE6" w14:textId="189F5A75" w:rsidR="00737F84" w:rsidRDefault="00737F84" w:rsidP="00371C14">
      <w:r>
        <w:rPr>
          <w:noProof/>
        </w:rPr>
        <w:drawing>
          <wp:inline distT="0" distB="0" distL="0" distR="0" wp14:anchorId="18847CCF" wp14:editId="58A874A3">
            <wp:extent cx="5400040" cy="2526030"/>
            <wp:effectExtent l="0" t="0" r="0" b="7620"/>
            <wp:docPr id="15726424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2E7EE" w14:textId="77777777" w:rsidR="00371C14" w:rsidRDefault="00371C14"/>
    <w:p w14:paraId="0A92ED02" w14:textId="5C1E4AC5" w:rsidR="00371C14" w:rsidRPr="00371C14" w:rsidRDefault="006740CC">
      <w:r>
        <w:rPr>
          <w:rFonts w:hint="eastAsia"/>
        </w:rPr>
        <w:t>一般社団法人 国際商業会議所 日本委員会 事務局</w:t>
      </w:r>
    </w:p>
    <w:sectPr w:rsidR="00371C14" w:rsidRPr="00371C14" w:rsidSect="002321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E5837" w14:textId="77777777" w:rsidR="00FF4FC2" w:rsidRDefault="00FF4FC2" w:rsidP="00FF4FC2">
      <w:r>
        <w:separator/>
      </w:r>
    </w:p>
  </w:endnote>
  <w:endnote w:type="continuationSeparator" w:id="0">
    <w:p w14:paraId="4B2E6402" w14:textId="77777777" w:rsidR="00FF4FC2" w:rsidRDefault="00FF4FC2" w:rsidP="00FF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FBA78" w14:textId="77777777" w:rsidR="00FF4FC2" w:rsidRDefault="00FF4FC2" w:rsidP="00FF4FC2">
      <w:r>
        <w:separator/>
      </w:r>
    </w:p>
  </w:footnote>
  <w:footnote w:type="continuationSeparator" w:id="0">
    <w:p w14:paraId="006D89F0" w14:textId="77777777" w:rsidR="00FF4FC2" w:rsidRDefault="00FF4FC2" w:rsidP="00FF4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CB"/>
    <w:rsid w:val="00043F49"/>
    <w:rsid w:val="001C59CA"/>
    <w:rsid w:val="0023212F"/>
    <w:rsid w:val="00371C14"/>
    <w:rsid w:val="00485438"/>
    <w:rsid w:val="004D2A8A"/>
    <w:rsid w:val="004D48E1"/>
    <w:rsid w:val="00516265"/>
    <w:rsid w:val="00565171"/>
    <w:rsid w:val="006740CC"/>
    <w:rsid w:val="00714CA8"/>
    <w:rsid w:val="00737F84"/>
    <w:rsid w:val="00783E97"/>
    <w:rsid w:val="008754CB"/>
    <w:rsid w:val="00956892"/>
    <w:rsid w:val="00AC56CC"/>
    <w:rsid w:val="00DE6BEF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04E170"/>
  <w15:chartTrackingRefBased/>
  <w15:docId w15:val="{10625043-B9C1-45E0-ACD9-E359AB71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4CB"/>
    <w:pPr>
      <w:widowControl w:val="0"/>
      <w:spacing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link w:val="10"/>
    <w:uiPriority w:val="9"/>
    <w:qFormat/>
    <w:rsid w:val="008754C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54CB"/>
    <w:rPr>
      <w:rFonts w:ascii="ＭＳ Ｐゴシック" w:eastAsia="ＭＳ Ｐゴシック" w:hAnsi="ＭＳ Ｐゴシック" w:cs="ＭＳ Ｐゴシック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8754CB"/>
    <w:rPr>
      <w:color w:val="467886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71C14"/>
    <w:rPr>
      <w:color w:val="96607D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F4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4FC2"/>
    <w:rPr>
      <w:sz w:val="21"/>
      <w:szCs w:val="22"/>
      <w14:ligatures w14:val="none"/>
    </w:rPr>
  </w:style>
  <w:style w:type="paragraph" w:styleId="a7">
    <w:name w:val="footer"/>
    <w:basedOn w:val="a"/>
    <w:link w:val="a8"/>
    <w:uiPriority w:val="99"/>
    <w:unhideWhenUsed/>
    <w:rsid w:val="00FF4F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4FC2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ccwbo.org/news-publications/arbitration-adr-rules-and-tools/arbitration-rules-and-mediation-rul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国際商業会議所 日本委員会</dc:creator>
  <cp:keywords/>
  <dc:description/>
  <cp:lastModifiedBy>国際商業会議所 日本委員会</cp:lastModifiedBy>
  <cp:revision>4</cp:revision>
  <dcterms:created xsi:type="dcterms:W3CDTF">2024-09-09T07:26:00Z</dcterms:created>
  <dcterms:modified xsi:type="dcterms:W3CDTF">2024-09-09T07:33:00Z</dcterms:modified>
</cp:coreProperties>
</file>